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58b2e41f4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BILDSTEN AS</w:t>
      </w:r>
    </w:p>
    <w:sectPr>
      <w:headerReference xmlns:r="http://schemas.openxmlformats.org/officeDocument/2006/relationships" w:type="default" r:id="Re2c355d7e29e486b"/>
      <w:footerReference xmlns:r="http://schemas.openxmlformats.org/officeDocument/2006/relationships" w:type="default" r:id="Rd568eaa02a1f4e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BILDSTEN AS   ·   Org.nr 989 170 090   ·   President Harbitz' gate 27A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355d7e29e486b" /><Relationship Type="http://schemas.openxmlformats.org/officeDocument/2006/relationships/footer" Target="/word/footer1.xml" Id="Rd568eaa02a1f4eab" /></Relationships>
</file>