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2d3615ce1614a0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Sandnes,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BÅSEN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BÅSEN INVEST AS</w:t>
      </w:r>
    </w:p>
    <w:sectPr>
      <w:headerReference xmlns:r="http://schemas.openxmlformats.org/officeDocument/2006/relationships" w:type="default" r:id="Rca6864fda2cd4e6d"/>
      <w:footerReference xmlns:r="http://schemas.openxmlformats.org/officeDocument/2006/relationships" w:type="default" r:id="R177f08daffcf4a7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BÅSEN INVEST AS   ·   Org.nr 989 170 945   ·   Storgata 41   ·   4307 SANDNES   ·   helge@garstad.no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BÅSEN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a6864fda2cd4e6d" /><Relationship Type="http://schemas.openxmlformats.org/officeDocument/2006/relationships/footer" Target="/word/footer1.xml" Id="R177f08daffcf4a75" /></Relationships>
</file>