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ec4e00a82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INVEST AS</w:t>
      </w:r>
    </w:p>
    <w:sectPr>
      <w:headerReference xmlns:r="http://schemas.openxmlformats.org/officeDocument/2006/relationships" w:type="default" r:id="Rdb7f8144f3fe4733"/>
      <w:footerReference xmlns:r="http://schemas.openxmlformats.org/officeDocument/2006/relationships" w:type="default" r:id="R5aa347103bec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f8144f3fe4733" /><Relationship Type="http://schemas.openxmlformats.org/officeDocument/2006/relationships/footer" Target="/word/footer1.xml" Id="R5aa347103bec4830" /></Relationships>
</file>