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35e72c3bc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PACIFIC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PACIFIC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f28d74f524877"/>
      <w:footerReference xmlns:r="http://schemas.openxmlformats.org/officeDocument/2006/relationships" w:type="default" r:id="R140277a6779e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PACIFIC AS   ·   Org.nr 989 185 047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PACIFIC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f28d74f524877" /><Relationship Type="http://schemas.openxmlformats.org/officeDocument/2006/relationships/footer" Target="/word/footer1.xml" Id="R140277a6779e427c" /></Relationships>
</file>