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bc4d604fc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TROYE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TROYE INVEST AS</w:t>
      </w:r>
    </w:p>
    <w:sectPr>
      <w:headerReference xmlns:r="http://schemas.openxmlformats.org/officeDocument/2006/relationships" w:type="default" r:id="R8bc8d23ebf2c42c5"/>
      <w:footerReference xmlns:r="http://schemas.openxmlformats.org/officeDocument/2006/relationships" w:type="default" r:id="Rec083a11ff71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d23ebf2c42c5" /><Relationship Type="http://schemas.openxmlformats.org/officeDocument/2006/relationships/footer" Target="/word/footer1.xml" Id="Rec083a11ff71496f" /></Relationships>
</file>