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a85bc63e045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TETT AS</w:t>
      </w:r>
    </w:p>
    <w:sectPr>
      <w:headerReference xmlns:r="http://schemas.openxmlformats.org/officeDocument/2006/relationships" w:type="default" r:id="R737d05a3c1834fea"/>
      <w:footerReference xmlns:r="http://schemas.openxmlformats.org/officeDocument/2006/relationships" w:type="default" r:id="R59a1b7719c4e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d05a3c1834fea" /><Relationship Type="http://schemas.openxmlformats.org/officeDocument/2006/relationships/footer" Target="/word/footer1.xml" Id="R59a1b7719c4e4012" /></Relationships>
</file>