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eed8e3faf44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SVEINUNG LUNDE AS, org.nr 989 196 413,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SVEINUNG LUNDE AS</w:t>
      </w:r>
    </w:p>
    <w:sectPr>
      <w:headerReference xmlns:r="http://schemas.openxmlformats.org/officeDocument/2006/relationships" w:type="default" r:id="R295048487daf4ee5"/>
      <w:footerReference xmlns:r="http://schemas.openxmlformats.org/officeDocument/2006/relationships" w:type="default" r:id="R70fb9a3fd4fe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SVEINUNG LUNDE AS   ·   Org.nr 989 196 413   ·   Liastølveien 22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SVEINUNG LUNDE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048487daf4ee5" /><Relationship Type="http://schemas.openxmlformats.org/officeDocument/2006/relationships/footer" Target="/word/footer1.xml" Id="R70fb9a3fd4fe47ec" /></Relationships>
</file>