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68d497e57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18627a09f4b1b"/>
      <w:footerReference xmlns:r="http://schemas.openxmlformats.org/officeDocument/2006/relationships" w:type="default" r:id="R8501799cb82a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 INVEST AS   ·   Org.nr 989 199 145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18627a09f4b1b" /><Relationship Type="http://schemas.openxmlformats.org/officeDocument/2006/relationships/footer" Target="/word/footer1.xml" Id="R8501799cb82a463e" /></Relationships>
</file>