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20d6dd36634f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TECHNO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TECHNO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d520377b74446b"/>
      <w:footerReference xmlns:r="http://schemas.openxmlformats.org/officeDocument/2006/relationships" w:type="default" r:id="R0b4d4bfde5b448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TECHNO HOLDING AS   ·   Org.nr 989 199 196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TECHNO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d520377b74446b" /><Relationship Type="http://schemas.openxmlformats.org/officeDocument/2006/relationships/footer" Target="/word/footer1.xml" Id="R0b4d4bfde5b448d1" /></Relationships>
</file>