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40f44f22f49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ANDREASSEN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ANDREASSEN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0dc3a5c67342f3"/>
      <w:footerReference xmlns:r="http://schemas.openxmlformats.org/officeDocument/2006/relationships" w:type="default" r:id="R3119df29c5db47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ANDREASSEN HOLDING AS   ·   Org.nr 989 201 352   ·   Baugsåsen 2   ·   1525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ANDREASSEN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0dc3a5c67342f3" /><Relationship Type="http://schemas.openxmlformats.org/officeDocument/2006/relationships/footer" Target="/word/footer1.xml" Id="R3119df29c5db4705" /></Relationships>
</file>