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3719756d0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fbb8920c084b34"/>
      <w:footerReference xmlns:r="http://schemas.openxmlformats.org/officeDocument/2006/relationships" w:type="default" r:id="Rc25f28c18001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ENGCO INVEST AS   ·   Org.nr 989 201 808   ·   Vestvollveien 34B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bb8920c084b34" /><Relationship Type="http://schemas.openxmlformats.org/officeDocument/2006/relationships/footer" Target="/word/footer1.xml" Id="Rc25f28c1800147b3" /></Relationships>
</file>