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5cf32e9c8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HAVERSTAD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Sør-fron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Sør-fron,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HAVERSTAD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3b5a2d2b6d4fc6"/>
      <w:footerReference xmlns:r="http://schemas.openxmlformats.org/officeDocument/2006/relationships" w:type="default" r:id="Re9bde250990a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HAVERSTAD AS   ·   Org.nr 989 205 269   ·   c/o Tore Haverstad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HAVERSTAD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b5a2d2b6d4fc6" /><Relationship Type="http://schemas.openxmlformats.org/officeDocument/2006/relationships/footer" Target="/word/footer1.xml" Id="Re9bde250990a4d4a" /></Relationships>
</file>