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8226852ee747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a01eca726848d1"/>
      <w:footerReference xmlns:r="http://schemas.openxmlformats.org/officeDocument/2006/relationships" w:type="default" r:id="Rb550ed43870940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ENGELL INVEST AS   ·   Org.nr 989 208 039   ·   Malmøyveien 13   ·   0198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a01eca726848d1" /><Relationship Type="http://schemas.openxmlformats.org/officeDocument/2006/relationships/footer" Target="/word/footer1.xml" Id="Rb550ed4387094039" /></Relationships>
</file>