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574bf3cb3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GRUPPEN AS</w:t>
      </w:r>
    </w:p>
    <w:sectPr>
      <w:headerReference xmlns:r="http://schemas.openxmlformats.org/officeDocument/2006/relationships" w:type="default" r:id="Rf7f05103d4a343d9"/>
      <w:footerReference xmlns:r="http://schemas.openxmlformats.org/officeDocument/2006/relationships" w:type="default" r:id="Rf38945046bf6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GRUPPEN AS   ·   Org.nr 989 212 214   ·   Basunvegen 38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05103d4a343d9" /><Relationship Type="http://schemas.openxmlformats.org/officeDocument/2006/relationships/footer" Target="/word/footer1.xml" Id="Rf38945046bf64a07" /></Relationships>
</file>