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e4a422c32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Fiksdal,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YNGLE INVEST AS</w:t>
      </w:r>
    </w:p>
    <w:sectPr>
      <w:headerReference xmlns:r="http://schemas.openxmlformats.org/officeDocument/2006/relationships" w:type="default" r:id="R1eb3b70c28dd4f6e"/>
      <w:footerReference xmlns:r="http://schemas.openxmlformats.org/officeDocument/2006/relationships" w:type="default" r:id="R3da88bf63959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YNGLE INVEST AS   ·   Org.nr 989 212 265   ·   c/o Oddgeir Anundsen, Nakkedalsvegen 30   ·   6394 FIKSDAL   ·   Tlf. 71 18 20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YNGLE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3b70c28dd4f6e" /><Relationship Type="http://schemas.openxmlformats.org/officeDocument/2006/relationships/footer" Target="/word/footer1.xml" Id="R3da88bf639594b99" /></Relationships>
</file>