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a8f32f663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Fiksdal,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YNGLE INVEST AS</w:t>
      </w:r>
    </w:p>
    <w:sectPr>
      <w:headerReference xmlns:r="http://schemas.openxmlformats.org/officeDocument/2006/relationships" w:type="default" r:id="Rd1daafef32d345e4"/>
      <w:footerReference xmlns:r="http://schemas.openxmlformats.org/officeDocument/2006/relationships" w:type="default" r:id="Rce37620e6b3d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YNGLE INVEST AS   ·   Org.nr 989 212 265   ·   c/o Oddgeir Anundsen, Nakkedalsvegen 30   ·   6394 FIKSDAL   ·   Tlf. 71 18 20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YNGLE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aafef32d345e4" /><Relationship Type="http://schemas.openxmlformats.org/officeDocument/2006/relationships/footer" Target="/word/footer1.xml" Id="Rce37620e6b3d4182" /></Relationships>
</file>