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2abeb9316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EDGAR LISETH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EDGAR LISETH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293c1388b4d16"/>
      <w:footerReference xmlns:r="http://schemas.openxmlformats.org/officeDocument/2006/relationships" w:type="default" r:id="Rff75ace46d6c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LISETH AS   ·   Org.nr 989 212 451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293c1388b4d16" /><Relationship Type="http://schemas.openxmlformats.org/officeDocument/2006/relationships/footer" Target="/word/footer1.xml" Id="Rff75ace46d6c4b6c" /></Relationships>
</file>