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85d433737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EILIS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EILIS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22cdc25dd4df5"/>
      <w:footerReference xmlns:r="http://schemas.openxmlformats.org/officeDocument/2006/relationships" w:type="default" r:id="Rf2fa04575ee0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EILIS EIENDOM AS   ·   Org.nr 989 212 893   ·   Lernesstranda 7B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22cdc25dd4df5" /><Relationship Type="http://schemas.openxmlformats.org/officeDocument/2006/relationships/footer" Target="/word/footer1.xml" Id="Rf2fa04575ee04162" /></Relationships>
</file>