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1088eaa70e4a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PETORS AS</w:t>
      </w:r>
    </w:p>
    <w:sectPr>
      <w:headerReference xmlns:r="http://schemas.openxmlformats.org/officeDocument/2006/relationships" w:type="default" r:id="Rf583a383c3a44045"/>
      <w:footerReference xmlns:r="http://schemas.openxmlformats.org/officeDocument/2006/relationships" w:type="default" r:id="R95a785f0049a42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83a383c3a44045" /><Relationship Type="http://schemas.openxmlformats.org/officeDocument/2006/relationships/footer" Target="/word/footer1.xml" Id="R95a785f0049a42b8" /></Relationships>
</file>