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9b31ea37b646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ERIK HANSEN INVEST AS</w:t>
      </w:r>
    </w:p>
    <w:sectPr>
      <w:headerReference xmlns:r="http://schemas.openxmlformats.org/officeDocument/2006/relationships" w:type="default" r:id="R14773ebb400b48fe"/>
      <w:footerReference xmlns:r="http://schemas.openxmlformats.org/officeDocument/2006/relationships" w:type="default" r:id="Raa056d25dd64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ERIK HANSEN INVEST AS   ·   Org.nr 989 218 077   ·   O L Aunes gate 13   ·   9009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ERIK HANSEN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773ebb400b48fe" /><Relationship Type="http://schemas.openxmlformats.org/officeDocument/2006/relationships/footer" Target="/word/footer1.xml" Id="Raa056d25dd644806" /></Relationships>
</file>