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f059ba195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PLUSS AS</w:t>
      </w:r>
    </w:p>
    <w:sectPr>
      <w:headerReference xmlns:r="http://schemas.openxmlformats.org/officeDocument/2006/relationships" w:type="default" r:id="Rb233d73dbef2419f"/>
      <w:footerReference xmlns:r="http://schemas.openxmlformats.org/officeDocument/2006/relationships" w:type="default" r:id="R942101ae2964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3d73dbef2419f" /><Relationship Type="http://schemas.openxmlformats.org/officeDocument/2006/relationships/footer" Target="/word/footer1.xml" Id="R942101ae296440c7" /></Relationships>
</file>