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2abbb8aab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SKACO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SKACO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26e6a8a2c4da5"/>
      <w:footerReference xmlns:r="http://schemas.openxmlformats.org/officeDocument/2006/relationships" w:type="default" r:id="Rdd12f0528ffb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SKACO II AS   ·   Org.nr 989 218 522   ·   Risveien 7   ·   0374 OSLO   ·   Tlf. 22 13 96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SKACO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26e6a8a2c4da5" /><Relationship Type="http://schemas.openxmlformats.org/officeDocument/2006/relationships/footer" Target="/word/footer1.xml" Id="Rdd12f0528ffb475a" /></Relationships>
</file>