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f50dffc11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3e8201a3e4286"/>
      <w:footerReference xmlns:r="http://schemas.openxmlformats.org/officeDocument/2006/relationships" w:type="default" r:id="Re3b927cdeb7c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DAHLBA AS   ·   Org.nr 989 220 853   ·   Øvre Ullern terrasse 28   ·   0380 OSLO   ·   johnny@dahlba.no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3e8201a3e4286" /><Relationship Type="http://schemas.openxmlformats.org/officeDocument/2006/relationships/footer" Target="/word/footer1.xml" Id="Re3b927cdeb7c4f16" /></Relationships>
</file>