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191419d32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0019065a14cfe"/>
      <w:footerReference xmlns:r="http://schemas.openxmlformats.org/officeDocument/2006/relationships" w:type="default" r:id="R92466067aecd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BYGG EIENDOM AS   ·   Org.nr 989 222 007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0019065a14cfe" /><Relationship Type="http://schemas.openxmlformats.org/officeDocument/2006/relationships/footer" Target="/word/footer1.xml" Id="R92466067aecd44ef" /></Relationships>
</file>