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a8996ac6c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SÆTRE HOLDING AS</w:t>
      </w:r>
    </w:p>
    <w:sectPr>
      <w:headerReference xmlns:r="http://schemas.openxmlformats.org/officeDocument/2006/relationships" w:type="default" r:id="R70a78e0d58cf4548"/>
      <w:footerReference xmlns:r="http://schemas.openxmlformats.org/officeDocument/2006/relationships" w:type="default" r:id="R164e54dfdc6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78e0d58cf4548" /><Relationship Type="http://schemas.openxmlformats.org/officeDocument/2006/relationships/footer" Target="/word/footer1.xml" Id="R164e54dfdc664aab" /></Relationships>
</file>