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875988b16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VITABONA AS.</w:t>
      </w:r>
    </w:p>
    <w:sectPr>
      <w:headerReference xmlns:r="http://schemas.openxmlformats.org/officeDocument/2006/relationships" w:type="default" r:id="R92987cbd517c4cfc"/>
      <w:footerReference xmlns:r="http://schemas.openxmlformats.org/officeDocument/2006/relationships" w:type="default" r:id="R1e5f4d8de7e8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87cbd517c4cfc" /><Relationship Type="http://schemas.openxmlformats.org/officeDocument/2006/relationships/footer" Target="/word/footer1.xml" Id="R1e5f4d8de7e84f71" /></Relationships>
</file>