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f1b54561a42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HOPATUNET AS.</w:t>
      </w:r>
    </w:p>
    <w:sectPr>
      <w:headerReference xmlns:r="http://schemas.openxmlformats.org/officeDocument/2006/relationships" w:type="default" r:id="Rfe704fe8ef854ee7"/>
      <w:footerReference xmlns:r="http://schemas.openxmlformats.org/officeDocument/2006/relationships" w:type="default" r:id="Ra3e04acc4697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704fe8ef854ee7" /><Relationship Type="http://schemas.openxmlformats.org/officeDocument/2006/relationships/footer" Target="/word/footer1.xml" Id="Ra3e04acc46974306" /></Relationships>
</file>