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77abf9d57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BILSENTERET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Spillum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Spillum,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BILSENTERET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58267fc3ca45bd"/>
      <w:footerReference xmlns:r="http://schemas.openxmlformats.org/officeDocument/2006/relationships" w:type="default" r:id="R70abc3f3c7314c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BILSENTERET INVEST AS   ·   Org.nr 989 234 897   ·   Sivavegen   ·   7820 SPILLUM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BILSENTERET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58267fc3ca45bd" /><Relationship Type="http://schemas.openxmlformats.org/officeDocument/2006/relationships/footer" Target="/word/footer1.xml" Id="R70abc3f3c7314c0c" /></Relationships>
</file>