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310dcef3540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Angvik,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JACOBS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JACOBS INVEST AS</w:t>
      </w:r>
    </w:p>
    <w:sectPr>
      <w:headerReference xmlns:r="http://schemas.openxmlformats.org/officeDocument/2006/relationships" w:type="default" r:id="R91c0f3fec8e646ba"/>
      <w:footerReference xmlns:r="http://schemas.openxmlformats.org/officeDocument/2006/relationships" w:type="default" r:id="R44e11c6f981f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JACOBS INVEST AS   ·   Org.nr 989 235 079   ·   Angvikvegen 2   ·   6636 ANGVIK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JACOBS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0f3fec8e646ba" /><Relationship Type="http://schemas.openxmlformats.org/officeDocument/2006/relationships/footer" Target="/word/footer1.xml" Id="R44e11c6f981f4ea0" /></Relationships>
</file>