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fd1e7034e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OSAKONGEN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OSAKONGEN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5d3bacb8c4a87"/>
      <w:footerReference xmlns:r="http://schemas.openxmlformats.org/officeDocument/2006/relationships" w:type="default" r:id="R81921f7baab6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AS   ·   Org.nr 989 235 184   ·  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5d3bacb8c4a87" /><Relationship Type="http://schemas.openxmlformats.org/officeDocument/2006/relationships/footer" Target="/word/footer1.xml" Id="R81921f7baab64aa4" /></Relationships>
</file>