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ef657bb5d54f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A&amp;A HOLDING AS</w:t>
      </w:r>
    </w:p>
    <w:sectPr>
      <w:headerReference xmlns:r="http://schemas.openxmlformats.org/officeDocument/2006/relationships" w:type="default" r:id="Rf23e4897f41d4900"/>
      <w:footerReference xmlns:r="http://schemas.openxmlformats.org/officeDocument/2006/relationships" w:type="default" r:id="Rd6238ded1c5f4a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A&amp;A HOLDING AS   ·   Org.nr 989 236 008   ·   Eidsbergveien 10   ·   1890 RAKKESTAD   ·   Tlf. 69 22 50 66   ·   arco-e@online.no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A&amp;A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3e4897f41d4900" /><Relationship Type="http://schemas.openxmlformats.org/officeDocument/2006/relationships/footer" Target="/word/footer1.xml" Id="Rd6238ded1c5f4a4b" /></Relationships>
</file>