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5be584a2a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13d13ec3e4025"/>
      <w:footerReference xmlns:r="http://schemas.openxmlformats.org/officeDocument/2006/relationships" w:type="default" r:id="Rb69d525d8c5f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BARON INVEST AS   ·   Org.nr 989 237 594   ·   Hadelandsveien 849   ·   3520 JEVNAKER   ·   Tlf. 32 13 32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13d13ec3e4025" /><Relationship Type="http://schemas.openxmlformats.org/officeDocument/2006/relationships/footer" Target="/word/footer1.xml" Id="Rb69d525d8c5f4437" /></Relationships>
</file>