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f5e170a1a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ERIK SUNDE AS, org.nr 989 238 817,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ERIK SUNDE AS</w:t>
      </w:r>
    </w:p>
    <w:sectPr>
      <w:headerReference xmlns:r="http://schemas.openxmlformats.org/officeDocument/2006/relationships" w:type="default" r:id="R49f54dd4e14d42b9"/>
      <w:footerReference xmlns:r="http://schemas.openxmlformats.org/officeDocument/2006/relationships" w:type="default" r:id="R706700cce9cd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ERIK SUNDE AS   ·   Org.nr 989 238 817   ·   Keiser Wilhelms gate 55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ERIK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54dd4e14d42b9" /><Relationship Type="http://schemas.openxmlformats.org/officeDocument/2006/relationships/footer" Target="/word/footer1.xml" Id="R706700cce9cd466c" /></Relationships>
</file>