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6cfc94ef4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ERIK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ERIK SUNDE AS</w:t>
      </w:r>
    </w:p>
    <w:sectPr>
      <w:headerReference xmlns:r="http://schemas.openxmlformats.org/officeDocument/2006/relationships" w:type="default" r:id="R68ae54d907de4432"/>
      <w:footerReference xmlns:r="http://schemas.openxmlformats.org/officeDocument/2006/relationships" w:type="default" r:id="Rc44ecc3d1a86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ERIK SUNDE AS   ·   Org.nr 989 238 817   ·   Keiser Wilhelms gate 55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ERIK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e54d907de4432" /><Relationship Type="http://schemas.openxmlformats.org/officeDocument/2006/relationships/footer" Target="/word/footer1.xml" Id="Rc44ecc3d1a8647df" /></Relationships>
</file>