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b0138c484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ccddded6b8414c5c"/>
      <w:footerReference xmlns:r="http://schemas.openxmlformats.org/officeDocument/2006/relationships" w:type="default" r:id="Rc812f5ca77ed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dded6b8414c5c" /><Relationship Type="http://schemas.openxmlformats.org/officeDocument/2006/relationships/footer" Target="/word/footer1.xml" Id="Rc812f5ca77ed4101" /></Relationships>
</file>