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fc0d97c4341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VEIBY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VEIBY INVEST AS</w:t>
      </w:r>
    </w:p>
    <w:sectPr>
      <w:headerReference xmlns:r="http://schemas.openxmlformats.org/officeDocument/2006/relationships" w:type="default" r:id="R1bd6e62e0ac04ece"/>
      <w:footerReference xmlns:r="http://schemas.openxmlformats.org/officeDocument/2006/relationships" w:type="default" r:id="R0122ec32c3ed48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VEIBY INVEST AS   ·   Org.nr 989 241 079   ·  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d6e62e0ac04ece" /><Relationship Type="http://schemas.openxmlformats.org/officeDocument/2006/relationships/footer" Target="/word/footer1.xml" Id="R0122ec32c3ed48cd" /></Relationships>
</file>