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79ead832c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EISTA INVEST AS</w:t>
      </w:r>
    </w:p>
    <w:sectPr>
      <w:headerReference xmlns:r="http://schemas.openxmlformats.org/officeDocument/2006/relationships" w:type="default" r:id="Rafe9b4b123224a8d"/>
      <w:footerReference xmlns:r="http://schemas.openxmlformats.org/officeDocument/2006/relationships" w:type="default" r:id="Rbcc10f91d503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EISTA INVEST AS   ·   Org.nr 989 241 818   ·   c/o Eivind Stange, Lønnhaugen allé 6   ·   0374 OSLO   ·   sverre@inanna.as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9b4b123224a8d" /><Relationship Type="http://schemas.openxmlformats.org/officeDocument/2006/relationships/footer" Target="/word/footer1.xml" Id="Rbcc10f91d50342c4" /></Relationships>
</file>