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045476d2444b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XAFRON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Svartskog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Svartskog,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XAFRON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a7b3b087b3b4f46"/>
      <w:footerReference xmlns:r="http://schemas.openxmlformats.org/officeDocument/2006/relationships" w:type="default" r:id="R4e74d8e1c88147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XAFRON AS   ·   Org.nr 989 242 636   ·   Svartskogveien 20A   ·   1420 SVARTSKOG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XAFRON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7b3b087b3b4f46" /><Relationship Type="http://schemas.openxmlformats.org/officeDocument/2006/relationships/footer" Target="/word/footer1.xml" Id="R4e74d8e1c88147de" /></Relationships>
</file>