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295d9271940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BUKKEVIK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BUKKEVIK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39b81cac1c49d9"/>
      <w:footerReference xmlns:r="http://schemas.openxmlformats.org/officeDocument/2006/relationships" w:type="default" r:id="Rabc36debfbdf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BUKKEVIK INVESTERING AS   ·   Org.nr 989 243 020   ·   Eivindsvegen 15   ·   5532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BUKKEVIK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9b81cac1c49d9" /><Relationship Type="http://schemas.openxmlformats.org/officeDocument/2006/relationships/footer" Target="/word/footer1.xml" Id="Rabc36debfbdf4fc7" /></Relationships>
</file>