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54ae88ab3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a3eb7e3c643ef"/>
      <w:footerReference xmlns:r="http://schemas.openxmlformats.org/officeDocument/2006/relationships" w:type="default" r:id="Rf8d19370bc6f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 INVEST AS   ·   Org.nr 989 248 162   ·   c/o Henning Bjerke, Sagadammen 26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a3eb7e3c643ef" /><Relationship Type="http://schemas.openxmlformats.org/officeDocument/2006/relationships/footer" Target="/word/footer1.xml" Id="Rf8d19370bc6f47bf" /></Relationships>
</file>