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94d25942c4e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RASTE AS</w:t>
      </w:r>
    </w:p>
    <w:sectPr>
      <w:headerReference xmlns:r="http://schemas.openxmlformats.org/officeDocument/2006/relationships" w:type="default" r:id="R47c26716e28f43ab"/>
      <w:footerReference xmlns:r="http://schemas.openxmlformats.org/officeDocument/2006/relationships" w:type="default" r:id="R03d1a8d58b7a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RASTE AS   ·   Org.nr 989 258 117   ·   Tors veg 34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26716e28f43ab" /><Relationship Type="http://schemas.openxmlformats.org/officeDocument/2006/relationships/footer" Target="/word/footer1.xml" Id="R03d1a8d58b7a4354" /></Relationships>
</file>