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9c9ce37f6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TOANTO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TOANTO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414dd7e4940f7"/>
      <w:footerReference xmlns:r="http://schemas.openxmlformats.org/officeDocument/2006/relationships" w:type="default" r:id="R0cb9e4b7ff07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TOANTO AS   ·   Org.nr 989 259 717   ·   c/o Tor Vik, Haukelivegen 445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TOANTO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414dd7e4940f7" /><Relationship Type="http://schemas.openxmlformats.org/officeDocument/2006/relationships/footer" Target="/word/footer1.xml" Id="R0cb9e4b7ff074fff" /></Relationships>
</file>