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894e13df7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JHA INVEST AS.</w:t>
      </w:r>
    </w:p>
    <w:sectPr>
      <w:headerReference xmlns:r="http://schemas.openxmlformats.org/officeDocument/2006/relationships" w:type="default" r:id="R3d439f6a3a1a42c2"/>
      <w:footerReference xmlns:r="http://schemas.openxmlformats.org/officeDocument/2006/relationships" w:type="default" r:id="R9e61ebd61b19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39f6a3a1a42c2" /><Relationship Type="http://schemas.openxmlformats.org/officeDocument/2006/relationships/footer" Target="/word/footer1.xml" Id="R9e61ebd61b194238" /></Relationships>
</file>