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0f1b61d6a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JHA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96bc71aecba74e33"/>
      <w:footerReference xmlns:r="http://schemas.openxmlformats.org/officeDocument/2006/relationships" w:type="default" r:id="Reac56b60bd9a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bc71aecba74e33" /><Relationship Type="http://schemas.openxmlformats.org/officeDocument/2006/relationships/footer" Target="/word/footer1.xml" Id="Reac56b60bd9a44f3" /></Relationships>
</file>