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d55b034c2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BRYGGEKANTEN 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BRYGGEKANTEN I HOLDING AS</w:t>
      </w:r>
    </w:p>
    <w:sectPr>
      <w:headerReference xmlns:r="http://schemas.openxmlformats.org/officeDocument/2006/relationships" w:type="default" r:id="R877180d8c51c4fe6"/>
      <w:footerReference xmlns:r="http://schemas.openxmlformats.org/officeDocument/2006/relationships" w:type="default" r:id="R39f4ae1a960a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BRYGGEKANTEN I HOLDING AS   ·   Org.nr 989 260 596   ·   c/o Svensen,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BRYGGEKANTEN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180d8c51c4fe6" /><Relationship Type="http://schemas.openxmlformats.org/officeDocument/2006/relationships/footer" Target="/word/footer1.xml" Id="R39f4ae1a960a4e98" /></Relationships>
</file>