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bada641ef4d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Ballstad,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KAIKANTEN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KAIKANTEN INVEST AS</w:t>
      </w:r>
    </w:p>
    <w:sectPr>
      <w:headerReference xmlns:r="http://schemas.openxmlformats.org/officeDocument/2006/relationships" w:type="default" r:id="Rc4344625a2bf471f"/>
      <w:footerReference xmlns:r="http://schemas.openxmlformats.org/officeDocument/2006/relationships" w:type="default" r:id="R9a694edb052e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KAIKANTEN INVEST AS   ·   Org.nr 989 264 370   ·   Ballstadlandet 200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KAIKANTEN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44625a2bf471f" /><Relationship Type="http://schemas.openxmlformats.org/officeDocument/2006/relationships/footer" Target="/word/footer1.xml" Id="R9a694edb052e4604" /></Relationships>
</file>