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454440ccf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fa794c2864fab"/>
      <w:footerReference xmlns:r="http://schemas.openxmlformats.org/officeDocument/2006/relationships" w:type="default" r:id="R080fd4c40a65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 INVEST AS   ·   Org.nr 989 265 237   ·   Haakonsvegen 6   ·   5519 HAUGESUND   ·   Tlf. 52 71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fa794c2864fab" /><Relationship Type="http://schemas.openxmlformats.org/officeDocument/2006/relationships/footer" Target="/word/footer1.xml" Id="R080fd4c40a654b94" /></Relationships>
</file>