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b6839d4df843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BREKKE LARSEN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BREKKE LARSEN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fe6adf7e70415c"/>
      <w:footerReference xmlns:r="http://schemas.openxmlformats.org/officeDocument/2006/relationships" w:type="default" r:id="Rbe4fe13e5e0649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BREKKE LARSEN AS   ·   Org.nr 989 265 741   ·   Bretlandsgata 62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BREKKE LARSEN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fe6adf7e70415c" /><Relationship Type="http://schemas.openxmlformats.org/officeDocument/2006/relationships/footer" Target="/word/footer1.xml" Id="Rbe4fe13e5e064905" /></Relationships>
</file>