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f650a45dd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011a175a34418"/>
      <w:footerReference xmlns:r="http://schemas.openxmlformats.org/officeDocument/2006/relationships" w:type="default" r:id="R34d8f534411c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HUSGRUPPEN AS   ·   Org.nr 989 268 791   ·   c/o Gunnar Hovland Størksen, Dyrhaugen 12   ·   5236 RÅDAL   ·   gunnar@husgruppen.no   ·   www.husgruppen.no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011a175a34418" /><Relationship Type="http://schemas.openxmlformats.org/officeDocument/2006/relationships/footer" Target="/word/footer1.xml" Id="R34d8f534411c4fec" /></Relationships>
</file>