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c2266b3f5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675a84a8b4a5a"/>
      <w:footerReference xmlns:r="http://schemas.openxmlformats.org/officeDocument/2006/relationships" w:type="default" r:id="Rd12e058d006b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GAMME AS   ·   Org.nr 989 269 488   ·   c/o Aleksander Gamme, Olaf Helsets vei 1A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675a84a8b4a5a" /><Relationship Type="http://schemas.openxmlformats.org/officeDocument/2006/relationships/footer" Target="/word/footer1.xml" Id="Rd12e058d006b4d64" /></Relationships>
</file>